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EE" w:rsidRDefault="008E21EE" w:rsidP="008E21EE">
      <w:pPr>
        <w:pStyle w:val="a3"/>
      </w:pPr>
      <w:r>
        <w:t xml:space="preserve">Политическая партия - </w:t>
      </w:r>
      <w:hyperlink r:id="rId5" w:tooltip="Общественное объединение" w:history="1">
        <w:r w:rsidRPr="00655442">
          <w:rPr>
            <w:rStyle w:val="a4"/>
            <w:u w:val="none"/>
          </w:rPr>
          <w:t>общественное объединение</w:t>
        </w:r>
      </w:hyperlink>
      <w:r w:rsidRPr="00655442">
        <w:t xml:space="preserve">, </w:t>
      </w:r>
      <w:r>
        <w:t xml:space="preserve">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самоуправления. </w:t>
      </w:r>
    </w:p>
    <w:p w:rsidR="00655442" w:rsidRDefault="008E21EE" w:rsidP="008E21EE">
      <w:pPr>
        <w:pStyle w:val="a3"/>
      </w:pPr>
      <w:r>
        <w:t>Партия должна</w:t>
      </w:r>
      <w:r w:rsidR="00655442">
        <w:t>:</w:t>
      </w:r>
    </w:p>
    <w:p w:rsidR="00655442" w:rsidRDefault="008E21EE" w:rsidP="00655442">
      <w:pPr>
        <w:pStyle w:val="a3"/>
        <w:numPr>
          <w:ilvl w:val="0"/>
          <w:numId w:val="1"/>
        </w:numPr>
      </w:pPr>
      <w:r>
        <w:t>иметь региональные отделения не менее</w:t>
      </w:r>
      <w:proofErr w:type="gramStart"/>
      <w:r>
        <w:t>,</w:t>
      </w:r>
      <w:proofErr w:type="gramEnd"/>
      <w:r>
        <w:t xml:space="preserve"> чем в половине </w:t>
      </w:r>
      <w:hyperlink r:id="rId6" w:tooltip="Федеративное устройство России" w:history="1">
        <w:r>
          <w:rPr>
            <w:rStyle w:val="a4"/>
          </w:rPr>
          <w:t>субъектов</w:t>
        </w:r>
      </w:hyperlink>
      <w:r>
        <w:t xml:space="preserve"> Российск</w:t>
      </w:r>
      <w:r w:rsidR="00655442">
        <w:t>ой Федерации (для регистрации регионального отделения не менее 2-х человек)</w:t>
      </w:r>
    </w:p>
    <w:p w:rsidR="008E21EE" w:rsidRDefault="008E21EE" w:rsidP="00655442">
      <w:pPr>
        <w:pStyle w:val="a3"/>
        <w:numPr>
          <w:ilvl w:val="0"/>
          <w:numId w:val="1"/>
        </w:numPr>
      </w:pPr>
      <w:r>
        <w:t xml:space="preserve">иметь не менее </w:t>
      </w:r>
      <w:r w:rsidR="00655442">
        <w:t xml:space="preserve"> 500 </w:t>
      </w:r>
      <w:r>
        <w:t>членов, её руководящие и иные органы должны находиться на территории Российской Федерации.</w:t>
      </w:r>
    </w:p>
    <w:p w:rsidR="00655442" w:rsidRDefault="008E21EE" w:rsidP="008E21EE">
      <w:pPr>
        <w:pStyle w:val="a3"/>
      </w:pPr>
      <w:r>
        <w:t>В России политические партии обладают правом</w:t>
      </w:r>
      <w:r w:rsidR="00655442">
        <w:t>:</w:t>
      </w:r>
    </w:p>
    <w:p w:rsidR="00655442" w:rsidRDefault="008E21EE" w:rsidP="008E21EE">
      <w:pPr>
        <w:pStyle w:val="a3"/>
      </w:pPr>
      <w:r>
        <w:t xml:space="preserve"> выдвигать кандидатов на любые выборные должности и</w:t>
      </w:r>
      <w:r w:rsidR="00655442">
        <w:t xml:space="preserve"> в любые представительные орган</w:t>
      </w:r>
    </w:p>
    <w:p w:rsidR="00655442" w:rsidRPr="00655442" w:rsidRDefault="00655442" w:rsidP="008E21EE">
      <w:pPr>
        <w:pStyle w:val="a3"/>
      </w:pPr>
      <w:r>
        <w:t>ис</w:t>
      </w:r>
      <w:r w:rsidR="008E21EE">
        <w:t xml:space="preserve">ключительным правом выдвигать списки кандидатов при проведении выборов </w:t>
      </w:r>
      <w:r w:rsidR="008E21EE" w:rsidRPr="00655442">
        <w:t xml:space="preserve">в </w:t>
      </w:r>
      <w:hyperlink r:id="rId7" w:tooltip="Госдума" w:history="1">
        <w:r w:rsidR="008E21EE" w:rsidRPr="00655442">
          <w:rPr>
            <w:rStyle w:val="a4"/>
            <w:u w:val="none"/>
          </w:rPr>
          <w:t>Государственную думу</w:t>
        </w:r>
      </w:hyperlink>
    </w:p>
    <w:p w:rsidR="008E21EE" w:rsidRDefault="008E21EE" w:rsidP="008E21EE">
      <w:pPr>
        <w:pStyle w:val="a3"/>
      </w:pPr>
      <w:r>
        <w:t xml:space="preserve">Согласно статье 30 Конституции РФ, политические партии создаются свободно, без каких-либо разрешений на учредительном </w:t>
      </w:r>
      <w:r w:rsidR="00655442">
        <w:t>съезде или конференции партии, ч</w:t>
      </w:r>
      <w:r>
        <w:t>ленство в партии, добровольно, и никто не может быть принужден к вступлению в партию или лишен возможности выхода из неё. Свобода вступления в партию ограничена законом в отношении некоторых должностных лиц (судей, военнослужащих).</w:t>
      </w:r>
    </w:p>
    <w:p w:rsidR="008E21EE" w:rsidRDefault="008E21EE" w:rsidP="008E21EE">
      <w:pPr>
        <w:pStyle w:val="a3"/>
      </w:pPr>
      <w:r>
        <w:t>Наряду со свободой создания и деятельности партий, их равенством, государственной поддержкой, правовой статус партий включает их обязанности перед обществом и государством, финансовую прозрачность, соответствие программных установок и деятельности конституционному правопорядку. Конституция запрещает создание и деятельность политических партий, цели и действия которых направлены на насильственное изменение основ конституционного строя и нарушение целостности РФ, подрыв безопасности государства, создание вооруженных формирований, разжигание социальной, расовой, национальной и религиозной розни (статья 13, часть 5).</w:t>
      </w:r>
    </w:p>
    <w:p w:rsidR="002A7C36" w:rsidRDefault="00A12C0A"/>
    <w:sectPr w:rsidR="002A7C36" w:rsidSect="008E2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B5FFA"/>
    <w:multiLevelType w:val="hybridMultilevel"/>
    <w:tmpl w:val="9218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1EE"/>
    <w:rsid w:val="000B6020"/>
    <w:rsid w:val="00655442"/>
    <w:rsid w:val="008053CF"/>
    <w:rsid w:val="008E21EE"/>
    <w:rsid w:val="00A12C0A"/>
    <w:rsid w:val="00D0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1%81%D0%B4%D1%83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5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2016-03-10T03:20:00Z</cp:lastPrinted>
  <dcterms:created xsi:type="dcterms:W3CDTF">2016-03-10T02:58:00Z</dcterms:created>
  <dcterms:modified xsi:type="dcterms:W3CDTF">2016-03-10T03:20:00Z</dcterms:modified>
</cp:coreProperties>
</file>